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Arial" w:cs="Arial" w:eastAsia="Arial" w:hAnsi="Arial"/>
          <w:b/>
          <w:bCs/>
          <w:color w:val="12100E"/>
          <w:sz w:val="30"/>
          <w:szCs w:val="30"/>
        </w:rPr>
        <w:t xml:space="preserve">POSTUPAK U SLUČAJU REKLAMACIJE</w:t>
      </w:r>
    </w:p>
    <w:p>
      <w:pPr>
        <w:spacing w:after="120" w:before="0" w:line="300"/>
        <w:jc w:val="both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U skladu sa Zakonom o zaštiti potrošača („Sl. glasnik RS“, br. 35/2026), prodavac odgovara za nesaobraznost robe ugovoru koja se pojavi u roku od dve godine od dana isporuke. Ako se nesaobraznost pojavi u roku od godinu dana od isporuke, pretpostavlja se da je postojala već u trenutku isporuke. Ako se pojavi u roku od 30 dana od isporuke, možete da birate između zamene, odgovarajućeg umanjenja cene i raskida ugovora. O nesaobraznosti treba da obavestite prodavca u roku od dva meseca od kada ste je uočili.</w:t>
      </w:r>
    </w:p>
    <w:p>
      <w:pPr>
        <w:keepNext/>
        <w:spacing w:before="240" w:after="100"/>
      </w:pPr>
      <w:r>
        <w:rPr>
          <w:rFonts w:ascii="Arial" w:cs="Arial" w:eastAsia="Arial" w:hAnsi="Arial"/>
          <w:b/>
          <w:bCs/>
          <w:color w:val="12100E"/>
          <w:sz w:val="23"/>
          <w:szCs w:val="23"/>
        </w:rPr>
        <w:t xml:space="preserve">Kako se izjavljuje reklamacija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Emailom na office@artit.rs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Telefonom na +381 (065) 80 86 916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Poštom na adresu: Umetničko stvaralaštvo Artit, Mataruška Banja, Srbija</w:t>
      </w:r>
    </w:p>
    <w:p>
      <w:pPr>
        <w:keepNext/>
        <w:spacing w:before="240" w:after="100"/>
      </w:pPr>
      <w:r>
        <w:rPr>
          <w:rFonts w:ascii="Arial" w:cs="Arial" w:eastAsia="Arial" w:hAnsi="Arial"/>
          <w:b/>
          <w:bCs/>
          <w:color w:val="12100E"/>
          <w:sz w:val="23"/>
          <w:szCs w:val="23"/>
        </w:rPr>
        <w:t xml:space="preserve">Šta da priložite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broj porudžbine i dokaz o kupovini — račun, kopiju računa ili potvrdu porudžbine;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kratak opis nedostatka i fotografije na kojima se vidi;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šta tražite: otklanjanje nedostatka, zamenu, umanjenje cene ili raskid ugovora;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vaše ime, adresu i kontakt telefon.</w:t>
      </w:r>
    </w:p>
    <w:p>
      <w:pPr>
        <w:keepNext/>
        <w:spacing w:before="240" w:after="100"/>
      </w:pPr>
      <w:r>
        <w:rPr>
          <w:rFonts w:ascii="Arial" w:cs="Arial" w:eastAsia="Arial" w:hAnsi="Arial"/>
          <w:b/>
          <w:bCs/>
          <w:color w:val="12100E"/>
          <w:sz w:val="23"/>
          <w:szCs w:val="23"/>
        </w:rPr>
        <w:t xml:space="preserve">Šta mi radimo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Prijem reklamacije potvrđujemo odmah — pisano ili elektronskim putem — i saopštavamo broj pod kojim je zavedena u evidenciji primljenih reklamacija.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Najkasnije u roku od 8 dana od prijema odgovaramo vam pisano ili elektronskim putem, sa odlukom da li prihvatamo reklamaciju, izjašnjenjem o vašem zahtevu i predlogom kako ćemo je rešiti.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Na naš odgovor treba da se izjasnite najkasnije u roku od 3 dana od prijema. Dok čekamo vaše izjašnjenje, rok za rešavanje reklamacije zastaje. Ako se u tom roku ne izjasnite, smatra se da niste saglasni sa našim predlogom.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Reklamaciju rešavamo prema predlogu sa kojim ste se saglasili, najkasnije u roku od 15 dana od dana podnošenja. Ako je to iz objektivnih razloga nemoguće, o tome vas odmah obaveštavamo i produžavamo rok samo uz vašu saglasnost.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Utvrđivanje nesaobraznosti ne naplaćujemo.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Ako je za proveru potrebno da vidimo sliku, dogovaramo njeno preuzimanje; troškove slanja reklamirane slike snosimo mi.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Evidenciju reklamacija čuvamo najmanje dve godine od dana podnošenja.</w:t>
      </w:r>
    </w:p>
    <w:p>
      <w:pPr>
        <w:keepNext/>
        <w:spacing w:before="240" w:after="100"/>
      </w:pPr>
      <w:r>
        <w:rPr>
          <w:rFonts w:ascii="Arial" w:cs="Arial" w:eastAsia="Arial" w:hAnsi="Arial"/>
          <w:b/>
          <w:bCs/>
          <w:color w:val="12100E"/>
          <w:sz w:val="23"/>
          <w:szCs w:val="23"/>
        </w:rPr>
        <w:t xml:space="preserve">Oštećenje u transportu</w:t>
      </w:r>
    </w:p>
    <w:p>
      <w:pPr>
        <w:spacing w:after="120" w:before="0" w:line="300"/>
        <w:jc w:val="both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Pošiljku pregledajte pri preuzimanju. Ako je ambalaža vidno oštećena, zatražite od kurira da sačini zapisnik o oštećenju i obavestite nas istog dana, uz fotografije.</w:t>
      </w:r>
    </w:p>
    <w:p>
      <w:pPr>
        <w:keepNext/>
        <w:spacing w:before="240" w:after="100"/>
      </w:pPr>
      <w:r>
        <w:rPr>
          <w:rFonts w:ascii="Arial" w:cs="Arial" w:eastAsia="Arial" w:hAnsi="Arial"/>
          <w:b/>
          <w:bCs/>
          <w:color w:val="12100E"/>
          <w:sz w:val="23"/>
          <w:szCs w:val="23"/>
        </w:rPr>
        <w:t xml:space="preserve">Vansudsko rešavanje</w:t>
      </w:r>
    </w:p>
    <w:p>
      <w:pPr>
        <w:spacing w:after="120" w:before="0" w:line="300"/>
        <w:jc w:val="both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Ako niste zadovoljni našim odgovorom, možete pokrenuti postupak vansudskog rešavanja potrošačkog spora pred telom sa liste ministarstva nadležnog za zaštitu potrošača. Postupak je za vas besplatan, a mi smo dužni da u njemu učestvujemo.</w:t>
      </w:r>
    </w:p>
    <w:sectPr>
      <w:footerReference w:type="default" r:id="rId6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16A"/>
        <w:sz w:val="16"/>
        <w:szCs w:val="16"/>
      </w:rPr>
      <w:t xml:space="preserve">Umetničko stvaralaštvo Artit · MB 67057155 · PIB 113750550 · www.artit.rs · strana </w:t>
    </w:r>
    <w:r>
      <w:rPr>
        <w:rFonts w:ascii="Arial" w:cs="Arial" w:eastAsia="Arial" w:hAnsi="Arial"/>
        <w:color w:val="77716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Umetničko stvaralaštvo Artit</dc:creator>
  <cp:lastModifiedBy>Un-named</cp:lastModifiedBy>
  <cp:revision>1</cp:revision>
  <dcterms:created xsi:type="dcterms:W3CDTF">2026-10-13T11:02:52.797Z</dcterms:created>
  <dcterms:modified xsi:type="dcterms:W3CDTF">2026-10-13T11:02:52.797Z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